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27" w:rsidRPr="00827227" w:rsidRDefault="00781F7D" w:rsidP="00785368">
      <w:pPr>
        <w:pStyle w:val="2"/>
        <w:tabs>
          <w:tab w:val="left" w:pos="8219"/>
        </w:tabs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827227">
        <w:rPr>
          <w:rFonts w:ascii="PT Astra Serif" w:hAnsi="PT Astra Serif"/>
          <w:color w:val="000000"/>
          <w:szCs w:val="28"/>
        </w:rPr>
        <w:tab/>
      </w:r>
      <w:r w:rsidR="00827227" w:rsidRPr="00827227">
        <w:rPr>
          <w:rFonts w:ascii="PT Astra Serif" w:eastAsia="Times New Roman" w:hAnsi="PT Astra Serif" w:cs="Times New Roman"/>
          <w:szCs w:val="28"/>
          <w:lang w:eastAsia="ru-RU"/>
        </w:rPr>
        <w:t>Проект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Алтайского края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Hlk152278412"/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статьи 7 и 8 закона Алтайского края </w:t>
      </w: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«О Молодежном Парламенте Алтайского края»</w:t>
      </w:r>
    </w:p>
    <w:bookmarkEnd w:id="0"/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Статья 1</w:t>
      </w:r>
    </w:p>
    <w:p w:rsid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закон Алтайского края от 5 марта 2021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19-ЗС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66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Молодежном Парламенте Алтайского края» (Официальный интернет-портал правовой информации </w:t>
      </w:r>
      <w:r w:rsidR="00035313">
        <w:rPr>
          <w:rFonts w:ascii="PT Astra Serif" w:eastAsia="PT Astra Serif" w:hAnsi="PT Astra Serif" w:cs="PT Astra Serif"/>
          <w:sz w:val="28"/>
          <w:szCs w:val="28"/>
        </w:rPr>
        <w:t>(www.pravo.</w:t>
      </w:r>
      <w:bookmarkStart w:id="1" w:name="_GoBack"/>
      <w:bookmarkEnd w:id="1"/>
      <w:r w:rsidR="00E5668A">
        <w:rPr>
          <w:rFonts w:ascii="PT Astra Serif" w:eastAsia="PT Astra Serif" w:hAnsi="PT Astra Serif" w:cs="PT Astra Serif"/>
          <w:sz w:val="28"/>
          <w:szCs w:val="28"/>
        </w:rPr>
        <w:t>gov.ru),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 марта 2021</w:t>
      </w:r>
      <w:r w:rsidR="000F61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, 22 декабря 2021</w:t>
      </w:r>
      <w:r w:rsidR="000F61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827227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827227">
        <w:rPr>
          <w:rFonts w:ascii="PT Astra Serif" w:eastAsia="Times New Roman" w:hAnsi="PT Astra Serif" w:cs="Times New Roman"/>
          <w:color w:val="000000"/>
          <w:szCs w:val="20"/>
          <w:lang w:eastAsia="ru-RU"/>
        </w:rPr>
        <w:t xml:space="preserve"> </w:t>
      </w:r>
      <w:r w:rsidRPr="008272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827227" w:rsidRPr="00827227" w:rsidRDefault="00B554D7" w:rsidP="0082722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часть 1 </w:t>
      </w:r>
      <w:r w:rsidR="00827227"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стать</w:t>
      </w:r>
      <w:r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и</w:t>
      </w:r>
      <w:r w:rsidR="00827227"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 7 дополнить </w:t>
      </w:r>
      <w:r w:rsidR="0017429A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пунктом</w:t>
      </w:r>
      <w:r w:rsidR="00827227"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2D2E80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3</w:t>
      </w:r>
      <w:r w:rsidR="004F0206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 xml:space="preserve"> следующего содержания</w:t>
      </w:r>
      <w:r w:rsidR="00827227" w:rsidRPr="00827227">
        <w:rPr>
          <w:rFonts w:ascii="PT Astra Serif" w:eastAsia="Times New Roman" w:hAnsi="PT Astra Serif" w:cs="Times New Roman"/>
          <w:color w:val="000000"/>
          <w:spacing w:val="-5"/>
          <w:sz w:val="28"/>
          <w:szCs w:val="28"/>
          <w:lang w:eastAsia="ru-RU"/>
        </w:rPr>
        <w:t>:</w:t>
      </w:r>
    </w:p>
    <w:p w:rsid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2D2E8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</w:t>
      </w:r>
      <w:r w:rsidR="0017429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)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C07163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реимущественное право на включение в состав Молодежного </w:t>
      </w:r>
      <w:r w:rsidR="004F0206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арламента имеют лица, принимавшие участие в обеспечении выполнения задач в ходе специальной военной операции, а также граждане, прошедшие военную или иную приравненную к ней службу</w:t>
      </w:r>
      <w:r w:rsidR="00982E23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.»;</w:t>
      </w:r>
    </w:p>
    <w:p w:rsidR="002D2E80" w:rsidRPr="00827227" w:rsidRDefault="002D2E80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827227" w:rsidRPr="00827227" w:rsidRDefault="009D03DE" w:rsidP="0082722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часть 2 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стать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8 дополнить пунктом </w:t>
      </w:r>
      <w:r w:rsidR="00962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</w:t>
      </w:r>
      <w:r w:rsidR="00E5668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следующего содержания</w:t>
      </w:r>
      <w:r w:rsidR="00827227"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82E23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4</w:t>
      </w:r>
      <w:r w:rsidR="00962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)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лица, входящие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состав </w:t>
      </w:r>
      <w:r w:rsidR="00C5237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олодежного правительства 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Алтайского края.</w:t>
      </w:r>
      <w:r w:rsidRPr="0082722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  <w:r w:rsidR="009D03D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827227" w:rsidRPr="00827227" w:rsidRDefault="00827227" w:rsidP="008272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827227" w:rsidRPr="00827227" w:rsidRDefault="00827227" w:rsidP="00827227">
      <w:pPr>
        <w:pBdr>
          <w:right w:val="none" w:sz="4" w:space="3" w:color="000000"/>
        </w:pBdr>
        <w:ind w:firstLine="709"/>
        <w:jc w:val="both"/>
        <w:rPr>
          <w:rFonts w:ascii="PT Astra Serif" w:eastAsia="PT Astra Serif" w:hAnsi="PT Astra Serif" w:cs="Times New Roman"/>
          <w:b/>
          <w:bCs/>
          <w:sz w:val="28"/>
          <w:szCs w:val="28"/>
          <w:highlight w:val="white"/>
          <w:lang w:eastAsia="en-US"/>
        </w:rPr>
      </w:pPr>
      <w:r w:rsidRPr="00827227">
        <w:rPr>
          <w:rFonts w:ascii="PT Astra Serif" w:eastAsia="PT Astra Serif" w:hAnsi="PT Astra Serif" w:cs="Times New Roman"/>
          <w:b/>
          <w:bCs/>
          <w:sz w:val="28"/>
          <w:szCs w:val="28"/>
          <w:highlight w:val="white"/>
          <w:lang w:eastAsia="en-US"/>
        </w:rPr>
        <w:t>Статья 2</w:t>
      </w: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ind w:firstLine="709"/>
        <w:contextualSpacing/>
        <w:jc w:val="both"/>
        <w:rPr>
          <w:rFonts w:ascii="PT Astra Serif" w:eastAsia="PT Astra Serif" w:hAnsi="PT Astra Serif" w:cs="Times New Roman"/>
          <w:sz w:val="28"/>
          <w:szCs w:val="28"/>
          <w:highlight w:val="white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27227">
        <w:rPr>
          <w:rFonts w:ascii="PT Astra Serif" w:eastAsia="PT Astra Serif" w:hAnsi="PT Astra Serif" w:cs="Times New Roman"/>
          <w:sz w:val="28"/>
          <w:szCs w:val="28"/>
          <w:highlight w:val="white"/>
          <w:lang w:eastAsia="en-US"/>
        </w:rPr>
        <w:t>Настоящий Закон вступает в силу со дня его официального опубликования</w:t>
      </w:r>
      <w:r w:rsidRPr="00827227">
        <w:rPr>
          <w:rFonts w:ascii="PT Astra Serif" w:eastAsia="PT Astra Serif" w:hAnsi="PT Astra Serif" w:cs="Times New Roman"/>
          <w:sz w:val="28"/>
          <w:szCs w:val="28"/>
          <w:lang w:eastAsia="en-US"/>
        </w:rPr>
        <w:t>.</w:t>
      </w: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p w:rsidR="00827227" w:rsidRPr="00827227" w:rsidRDefault="00827227" w:rsidP="00827227">
      <w:pPr>
        <w:pBdr>
          <w:right w:val="none" w:sz="4" w:space="3" w:color="000000"/>
        </w:pBdr>
        <w:tabs>
          <w:tab w:val="left" w:pos="993"/>
        </w:tabs>
        <w:jc w:val="both"/>
        <w:rPr>
          <w:rFonts w:ascii="PT Astra Serif" w:eastAsia="PT Astra Serif" w:hAnsi="PT Astra Serif" w:cs="Times New Roman"/>
          <w:sz w:val="32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322F9" w:rsidRPr="00827227" w:rsidTr="00D322F9">
        <w:tc>
          <w:tcPr>
            <w:tcW w:w="4927" w:type="dxa"/>
            <w:shd w:val="clear" w:color="auto" w:fill="auto"/>
          </w:tcPr>
          <w:p w:rsidR="00827227" w:rsidRPr="00827227" w:rsidRDefault="00827227" w:rsidP="00D322F9">
            <w:pPr>
              <w:tabs>
                <w:tab w:val="left" w:pos="993"/>
              </w:tabs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2722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Губернатор Алтайского края</w:t>
            </w:r>
          </w:p>
        </w:tc>
        <w:tc>
          <w:tcPr>
            <w:tcW w:w="4927" w:type="dxa"/>
            <w:shd w:val="clear" w:color="auto" w:fill="auto"/>
          </w:tcPr>
          <w:p w:rsidR="00827227" w:rsidRPr="00827227" w:rsidRDefault="00827227" w:rsidP="00D322F9">
            <w:pPr>
              <w:tabs>
                <w:tab w:val="left" w:pos="993"/>
              </w:tabs>
              <w:ind w:firstLine="709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2722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В.П. Томенко</w:t>
            </w:r>
          </w:p>
        </w:tc>
      </w:tr>
    </w:tbl>
    <w:p w:rsidR="00FA324A" w:rsidRDefault="00FA324A"/>
    <w:p w:rsidR="00FA324A" w:rsidRPr="00FA324A" w:rsidRDefault="00FA324A" w:rsidP="00FA324A"/>
    <w:p w:rsidR="00FA324A" w:rsidRPr="00FA324A" w:rsidRDefault="00FA324A" w:rsidP="00FA324A"/>
    <w:p w:rsidR="00FA324A" w:rsidRPr="00FA324A" w:rsidRDefault="00FA324A" w:rsidP="00FA324A"/>
    <w:p w:rsidR="00FA324A" w:rsidRDefault="00FA324A" w:rsidP="00FA324A"/>
    <w:p w:rsidR="00133EEB" w:rsidRPr="00FA324A" w:rsidRDefault="00133EEB" w:rsidP="00FA324A"/>
    <w:sectPr w:rsidR="00133EEB" w:rsidRPr="00FA3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CB" w:rsidRDefault="00F755CB">
      <w:r>
        <w:separator/>
      </w:r>
    </w:p>
  </w:endnote>
  <w:endnote w:type="continuationSeparator" w:id="0">
    <w:p w:rsidR="00F755CB" w:rsidRDefault="00F7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CB" w:rsidRDefault="00F755CB">
      <w:r>
        <w:separator/>
      </w:r>
    </w:p>
  </w:footnote>
  <w:footnote w:type="continuationSeparator" w:id="0">
    <w:p w:rsidR="00F755CB" w:rsidRDefault="00F7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05A3"/>
    <w:multiLevelType w:val="hybridMultilevel"/>
    <w:tmpl w:val="DACAFE02"/>
    <w:lvl w:ilvl="0" w:tplc="1EF27A42">
      <w:start w:val="1"/>
      <w:numFmt w:val="decimal"/>
      <w:lvlText w:val="%1."/>
      <w:lvlJc w:val="left"/>
      <w:pPr>
        <w:ind w:left="1069" w:hanging="360"/>
      </w:pPr>
    </w:lvl>
    <w:lvl w:ilvl="1" w:tplc="D5AA66BA">
      <w:start w:val="1"/>
      <w:numFmt w:val="lowerLetter"/>
      <w:lvlText w:val="%2."/>
      <w:lvlJc w:val="left"/>
      <w:pPr>
        <w:ind w:left="1789" w:hanging="360"/>
      </w:pPr>
    </w:lvl>
    <w:lvl w:ilvl="2" w:tplc="6ED091D4">
      <w:start w:val="1"/>
      <w:numFmt w:val="lowerRoman"/>
      <w:lvlText w:val="%3."/>
      <w:lvlJc w:val="right"/>
      <w:pPr>
        <w:ind w:left="2509" w:hanging="180"/>
      </w:pPr>
    </w:lvl>
    <w:lvl w:ilvl="3" w:tplc="15EEA692">
      <w:start w:val="1"/>
      <w:numFmt w:val="decimal"/>
      <w:lvlText w:val="%4."/>
      <w:lvlJc w:val="left"/>
      <w:pPr>
        <w:ind w:left="3229" w:hanging="360"/>
      </w:pPr>
    </w:lvl>
    <w:lvl w:ilvl="4" w:tplc="9A149AFC">
      <w:start w:val="1"/>
      <w:numFmt w:val="lowerLetter"/>
      <w:lvlText w:val="%5."/>
      <w:lvlJc w:val="left"/>
      <w:pPr>
        <w:ind w:left="3949" w:hanging="360"/>
      </w:pPr>
    </w:lvl>
    <w:lvl w:ilvl="5" w:tplc="320C7176">
      <w:start w:val="1"/>
      <w:numFmt w:val="lowerRoman"/>
      <w:lvlText w:val="%6."/>
      <w:lvlJc w:val="right"/>
      <w:pPr>
        <w:ind w:left="4669" w:hanging="180"/>
      </w:pPr>
    </w:lvl>
    <w:lvl w:ilvl="6" w:tplc="47A6F9EE">
      <w:start w:val="1"/>
      <w:numFmt w:val="decimal"/>
      <w:lvlText w:val="%7."/>
      <w:lvlJc w:val="left"/>
      <w:pPr>
        <w:ind w:left="5389" w:hanging="360"/>
      </w:pPr>
    </w:lvl>
    <w:lvl w:ilvl="7" w:tplc="E138A014">
      <w:start w:val="1"/>
      <w:numFmt w:val="lowerLetter"/>
      <w:lvlText w:val="%8."/>
      <w:lvlJc w:val="left"/>
      <w:pPr>
        <w:ind w:left="6109" w:hanging="360"/>
      </w:pPr>
    </w:lvl>
    <w:lvl w:ilvl="8" w:tplc="CF1AB1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15A91"/>
    <w:multiLevelType w:val="hybridMultilevel"/>
    <w:tmpl w:val="91085CE8"/>
    <w:lvl w:ilvl="0" w:tplc="98FC66BC">
      <w:start w:val="1"/>
      <w:numFmt w:val="decimal"/>
      <w:lvlText w:val="%1."/>
      <w:lvlJc w:val="left"/>
      <w:pPr>
        <w:ind w:left="1069" w:hanging="360"/>
      </w:pPr>
    </w:lvl>
    <w:lvl w:ilvl="1" w:tplc="B53425DC">
      <w:start w:val="1"/>
      <w:numFmt w:val="lowerLetter"/>
      <w:lvlText w:val="%2."/>
      <w:lvlJc w:val="left"/>
      <w:pPr>
        <w:ind w:left="1789" w:hanging="360"/>
      </w:pPr>
    </w:lvl>
    <w:lvl w:ilvl="2" w:tplc="EDB0277C">
      <w:start w:val="1"/>
      <w:numFmt w:val="lowerRoman"/>
      <w:lvlText w:val="%3."/>
      <w:lvlJc w:val="right"/>
      <w:pPr>
        <w:ind w:left="2509" w:hanging="180"/>
      </w:pPr>
    </w:lvl>
    <w:lvl w:ilvl="3" w:tplc="4B08EDB4">
      <w:start w:val="1"/>
      <w:numFmt w:val="decimal"/>
      <w:lvlText w:val="%4."/>
      <w:lvlJc w:val="left"/>
      <w:pPr>
        <w:ind w:left="3229" w:hanging="360"/>
      </w:pPr>
    </w:lvl>
    <w:lvl w:ilvl="4" w:tplc="9D540D40">
      <w:start w:val="1"/>
      <w:numFmt w:val="lowerLetter"/>
      <w:lvlText w:val="%5."/>
      <w:lvlJc w:val="left"/>
      <w:pPr>
        <w:ind w:left="3949" w:hanging="360"/>
      </w:pPr>
    </w:lvl>
    <w:lvl w:ilvl="5" w:tplc="AEE4EE3E">
      <w:start w:val="1"/>
      <w:numFmt w:val="lowerRoman"/>
      <w:lvlText w:val="%6."/>
      <w:lvlJc w:val="right"/>
      <w:pPr>
        <w:ind w:left="4669" w:hanging="180"/>
      </w:pPr>
    </w:lvl>
    <w:lvl w:ilvl="6" w:tplc="5CF6AC80">
      <w:start w:val="1"/>
      <w:numFmt w:val="decimal"/>
      <w:lvlText w:val="%7."/>
      <w:lvlJc w:val="left"/>
      <w:pPr>
        <w:ind w:left="5389" w:hanging="360"/>
      </w:pPr>
    </w:lvl>
    <w:lvl w:ilvl="7" w:tplc="4CFA988A">
      <w:start w:val="1"/>
      <w:numFmt w:val="lowerLetter"/>
      <w:lvlText w:val="%8."/>
      <w:lvlJc w:val="left"/>
      <w:pPr>
        <w:ind w:left="6109" w:hanging="360"/>
      </w:pPr>
    </w:lvl>
    <w:lvl w:ilvl="8" w:tplc="6454506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7477A"/>
    <w:multiLevelType w:val="hybridMultilevel"/>
    <w:tmpl w:val="A4B89C7C"/>
    <w:lvl w:ilvl="0" w:tplc="B77A6E16">
      <w:start w:val="1"/>
      <w:numFmt w:val="decimal"/>
      <w:lvlText w:val="%1)"/>
      <w:lvlJc w:val="left"/>
      <w:pPr>
        <w:ind w:left="720" w:hanging="360"/>
      </w:pPr>
    </w:lvl>
    <w:lvl w:ilvl="1" w:tplc="CFC66002">
      <w:start w:val="1"/>
      <w:numFmt w:val="lowerLetter"/>
      <w:lvlText w:val="%2."/>
      <w:lvlJc w:val="left"/>
      <w:pPr>
        <w:ind w:left="1440" w:hanging="360"/>
      </w:pPr>
    </w:lvl>
    <w:lvl w:ilvl="2" w:tplc="A28EB1FE">
      <w:start w:val="1"/>
      <w:numFmt w:val="lowerRoman"/>
      <w:lvlText w:val="%3."/>
      <w:lvlJc w:val="right"/>
      <w:pPr>
        <w:ind w:left="2160" w:hanging="180"/>
      </w:pPr>
    </w:lvl>
    <w:lvl w:ilvl="3" w:tplc="EAA41800">
      <w:start w:val="1"/>
      <w:numFmt w:val="decimal"/>
      <w:lvlText w:val="%4."/>
      <w:lvlJc w:val="left"/>
      <w:pPr>
        <w:ind w:left="2880" w:hanging="360"/>
      </w:pPr>
    </w:lvl>
    <w:lvl w:ilvl="4" w:tplc="29CE3EB6">
      <w:start w:val="1"/>
      <w:numFmt w:val="lowerLetter"/>
      <w:lvlText w:val="%5."/>
      <w:lvlJc w:val="left"/>
      <w:pPr>
        <w:ind w:left="3600" w:hanging="360"/>
      </w:pPr>
    </w:lvl>
    <w:lvl w:ilvl="5" w:tplc="4FAA8DBC">
      <w:start w:val="1"/>
      <w:numFmt w:val="lowerRoman"/>
      <w:lvlText w:val="%6."/>
      <w:lvlJc w:val="right"/>
      <w:pPr>
        <w:ind w:left="4320" w:hanging="180"/>
      </w:pPr>
    </w:lvl>
    <w:lvl w:ilvl="6" w:tplc="C9F0B30E">
      <w:start w:val="1"/>
      <w:numFmt w:val="decimal"/>
      <w:lvlText w:val="%7."/>
      <w:lvlJc w:val="left"/>
      <w:pPr>
        <w:ind w:left="5040" w:hanging="360"/>
      </w:pPr>
    </w:lvl>
    <w:lvl w:ilvl="7" w:tplc="C658BC66">
      <w:start w:val="1"/>
      <w:numFmt w:val="lowerLetter"/>
      <w:lvlText w:val="%8."/>
      <w:lvlJc w:val="left"/>
      <w:pPr>
        <w:ind w:left="5760" w:hanging="360"/>
      </w:pPr>
    </w:lvl>
    <w:lvl w:ilvl="8" w:tplc="21A05B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037"/>
    <w:multiLevelType w:val="hybridMultilevel"/>
    <w:tmpl w:val="DC1EED96"/>
    <w:lvl w:ilvl="0" w:tplc="54166B04">
      <w:start w:val="1"/>
      <w:numFmt w:val="decimal"/>
      <w:lvlText w:val="%1."/>
      <w:lvlJc w:val="left"/>
      <w:pPr>
        <w:ind w:left="720" w:hanging="360"/>
      </w:pPr>
    </w:lvl>
    <w:lvl w:ilvl="1" w:tplc="F196ACA0">
      <w:start w:val="1"/>
      <w:numFmt w:val="lowerLetter"/>
      <w:lvlText w:val="%2."/>
      <w:lvlJc w:val="left"/>
      <w:pPr>
        <w:ind w:left="1440" w:hanging="360"/>
      </w:pPr>
    </w:lvl>
    <w:lvl w:ilvl="2" w:tplc="1B7CD4D2">
      <w:start w:val="1"/>
      <w:numFmt w:val="lowerRoman"/>
      <w:lvlText w:val="%3."/>
      <w:lvlJc w:val="right"/>
      <w:pPr>
        <w:ind w:left="2160" w:hanging="180"/>
      </w:pPr>
    </w:lvl>
    <w:lvl w:ilvl="3" w:tplc="1D4E9E12">
      <w:start w:val="1"/>
      <w:numFmt w:val="decimal"/>
      <w:lvlText w:val="%4."/>
      <w:lvlJc w:val="left"/>
      <w:pPr>
        <w:ind w:left="2880" w:hanging="360"/>
      </w:pPr>
    </w:lvl>
    <w:lvl w:ilvl="4" w:tplc="A0901E80">
      <w:start w:val="1"/>
      <w:numFmt w:val="lowerLetter"/>
      <w:lvlText w:val="%5."/>
      <w:lvlJc w:val="left"/>
      <w:pPr>
        <w:ind w:left="3600" w:hanging="360"/>
      </w:pPr>
    </w:lvl>
    <w:lvl w:ilvl="5" w:tplc="566E50CC">
      <w:start w:val="1"/>
      <w:numFmt w:val="lowerRoman"/>
      <w:lvlText w:val="%6."/>
      <w:lvlJc w:val="right"/>
      <w:pPr>
        <w:ind w:left="4320" w:hanging="180"/>
      </w:pPr>
    </w:lvl>
    <w:lvl w:ilvl="6" w:tplc="00DC44FE">
      <w:start w:val="1"/>
      <w:numFmt w:val="decimal"/>
      <w:lvlText w:val="%7."/>
      <w:lvlJc w:val="left"/>
      <w:pPr>
        <w:ind w:left="5040" w:hanging="360"/>
      </w:pPr>
    </w:lvl>
    <w:lvl w:ilvl="7" w:tplc="3356C904">
      <w:start w:val="1"/>
      <w:numFmt w:val="lowerLetter"/>
      <w:lvlText w:val="%8."/>
      <w:lvlJc w:val="left"/>
      <w:pPr>
        <w:ind w:left="5760" w:hanging="360"/>
      </w:pPr>
    </w:lvl>
    <w:lvl w:ilvl="8" w:tplc="354ABB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302C7"/>
    <w:multiLevelType w:val="hybridMultilevel"/>
    <w:tmpl w:val="579E9E80"/>
    <w:lvl w:ilvl="0" w:tplc="3A3EE072">
      <w:start w:val="1"/>
      <w:numFmt w:val="decimal"/>
      <w:lvlText w:val="%1."/>
      <w:lvlJc w:val="left"/>
      <w:pPr>
        <w:ind w:left="900" w:hanging="360"/>
      </w:pPr>
    </w:lvl>
    <w:lvl w:ilvl="1" w:tplc="02E8D1BA">
      <w:start w:val="1"/>
      <w:numFmt w:val="lowerLetter"/>
      <w:lvlText w:val="%2."/>
      <w:lvlJc w:val="left"/>
      <w:pPr>
        <w:ind w:left="1620" w:hanging="360"/>
      </w:pPr>
    </w:lvl>
    <w:lvl w:ilvl="2" w:tplc="73645876">
      <w:start w:val="1"/>
      <w:numFmt w:val="lowerRoman"/>
      <w:lvlText w:val="%3."/>
      <w:lvlJc w:val="right"/>
      <w:pPr>
        <w:ind w:left="2340" w:hanging="180"/>
      </w:pPr>
    </w:lvl>
    <w:lvl w:ilvl="3" w:tplc="022226BC">
      <w:start w:val="1"/>
      <w:numFmt w:val="decimal"/>
      <w:lvlText w:val="%4."/>
      <w:lvlJc w:val="left"/>
      <w:pPr>
        <w:ind w:left="3060" w:hanging="360"/>
      </w:pPr>
    </w:lvl>
    <w:lvl w:ilvl="4" w:tplc="8676E6E2">
      <w:start w:val="1"/>
      <w:numFmt w:val="lowerLetter"/>
      <w:lvlText w:val="%5."/>
      <w:lvlJc w:val="left"/>
      <w:pPr>
        <w:ind w:left="3780" w:hanging="360"/>
      </w:pPr>
    </w:lvl>
    <w:lvl w:ilvl="5" w:tplc="250ECED4">
      <w:start w:val="1"/>
      <w:numFmt w:val="lowerRoman"/>
      <w:lvlText w:val="%6."/>
      <w:lvlJc w:val="right"/>
      <w:pPr>
        <w:ind w:left="4500" w:hanging="180"/>
      </w:pPr>
    </w:lvl>
    <w:lvl w:ilvl="6" w:tplc="41582F08">
      <w:start w:val="1"/>
      <w:numFmt w:val="decimal"/>
      <w:lvlText w:val="%7."/>
      <w:lvlJc w:val="left"/>
      <w:pPr>
        <w:ind w:left="5220" w:hanging="360"/>
      </w:pPr>
    </w:lvl>
    <w:lvl w:ilvl="7" w:tplc="9508B9E4">
      <w:start w:val="1"/>
      <w:numFmt w:val="lowerLetter"/>
      <w:lvlText w:val="%8."/>
      <w:lvlJc w:val="left"/>
      <w:pPr>
        <w:ind w:left="5940" w:hanging="360"/>
      </w:pPr>
    </w:lvl>
    <w:lvl w:ilvl="8" w:tplc="0CA8FDC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D54286"/>
    <w:multiLevelType w:val="hybridMultilevel"/>
    <w:tmpl w:val="7D1E6E6C"/>
    <w:lvl w:ilvl="0" w:tplc="BECE6FAA">
      <w:start w:val="1"/>
      <w:numFmt w:val="decimal"/>
      <w:lvlText w:val="%1)"/>
      <w:lvlJc w:val="left"/>
      <w:pPr>
        <w:ind w:left="720" w:hanging="360"/>
      </w:pPr>
    </w:lvl>
    <w:lvl w:ilvl="1" w:tplc="2FB24716">
      <w:start w:val="1"/>
      <w:numFmt w:val="lowerLetter"/>
      <w:lvlText w:val="%2."/>
      <w:lvlJc w:val="left"/>
      <w:pPr>
        <w:ind w:left="1440" w:hanging="360"/>
      </w:pPr>
    </w:lvl>
    <w:lvl w:ilvl="2" w:tplc="63D432A6">
      <w:start w:val="1"/>
      <w:numFmt w:val="lowerRoman"/>
      <w:lvlText w:val="%3."/>
      <w:lvlJc w:val="right"/>
      <w:pPr>
        <w:ind w:left="2160" w:hanging="180"/>
      </w:pPr>
    </w:lvl>
    <w:lvl w:ilvl="3" w:tplc="54B88B0C">
      <w:start w:val="1"/>
      <w:numFmt w:val="decimal"/>
      <w:lvlText w:val="%4."/>
      <w:lvlJc w:val="left"/>
      <w:pPr>
        <w:ind w:left="2880" w:hanging="360"/>
      </w:pPr>
    </w:lvl>
    <w:lvl w:ilvl="4" w:tplc="D7FEA2EC">
      <w:start w:val="1"/>
      <w:numFmt w:val="lowerLetter"/>
      <w:lvlText w:val="%5."/>
      <w:lvlJc w:val="left"/>
      <w:pPr>
        <w:ind w:left="3600" w:hanging="360"/>
      </w:pPr>
    </w:lvl>
    <w:lvl w:ilvl="5" w:tplc="CED09426">
      <w:start w:val="1"/>
      <w:numFmt w:val="lowerRoman"/>
      <w:lvlText w:val="%6."/>
      <w:lvlJc w:val="right"/>
      <w:pPr>
        <w:ind w:left="4320" w:hanging="180"/>
      </w:pPr>
    </w:lvl>
    <w:lvl w:ilvl="6" w:tplc="E5A0DC7E">
      <w:start w:val="1"/>
      <w:numFmt w:val="decimal"/>
      <w:lvlText w:val="%7."/>
      <w:lvlJc w:val="left"/>
      <w:pPr>
        <w:ind w:left="5040" w:hanging="360"/>
      </w:pPr>
    </w:lvl>
    <w:lvl w:ilvl="7" w:tplc="4BB83752">
      <w:start w:val="1"/>
      <w:numFmt w:val="lowerLetter"/>
      <w:lvlText w:val="%8."/>
      <w:lvlJc w:val="left"/>
      <w:pPr>
        <w:ind w:left="5760" w:hanging="360"/>
      </w:pPr>
    </w:lvl>
    <w:lvl w:ilvl="8" w:tplc="B7D600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EDB"/>
    <w:multiLevelType w:val="hybridMultilevel"/>
    <w:tmpl w:val="43127D18"/>
    <w:lvl w:ilvl="0" w:tplc="65BEC1FA">
      <w:start w:val="1"/>
      <w:numFmt w:val="decimal"/>
      <w:lvlText w:val="%1."/>
      <w:lvlJc w:val="left"/>
      <w:pPr>
        <w:ind w:left="1084" w:hanging="375"/>
      </w:pPr>
    </w:lvl>
    <w:lvl w:ilvl="1" w:tplc="3DD80D42">
      <w:start w:val="1"/>
      <w:numFmt w:val="lowerLetter"/>
      <w:lvlText w:val="%2."/>
      <w:lvlJc w:val="left"/>
      <w:pPr>
        <w:ind w:left="1789" w:hanging="360"/>
      </w:pPr>
    </w:lvl>
    <w:lvl w:ilvl="2" w:tplc="0CBE5AC8">
      <w:start w:val="1"/>
      <w:numFmt w:val="lowerRoman"/>
      <w:lvlText w:val="%3."/>
      <w:lvlJc w:val="right"/>
      <w:pPr>
        <w:ind w:left="2509" w:hanging="180"/>
      </w:pPr>
    </w:lvl>
    <w:lvl w:ilvl="3" w:tplc="409C16B4">
      <w:start w:val="1"/>
      <w:numFmt w:val="decimal"/>
      <w:lvlText w:val="%4."/>
      <w:lvlJc w:val="left"/>
      <w:pPr>
        <w:ind w:left="3229" w:hanging="360"/>
      </w:pPr>
    </w:lvl>
    <w:lvl w:ilvl="4" w:tplc="6248E57A">
      <w:start w:val="1"/>
      <w:numFmt w:val="lowerLetter"/>
      <w:lvlText w:val="%5."/>
      <w:lvlJc w:val="left"/>
      <w:pPr>
        <w:ind w:left="3949" w:hanging="360"/>
      </w:pPr>
    </w:lvl>
    <w:lvl w:ilvl="5" w:tplc="3EE8B07E">
      <w:start w:val="1"/>
      <w:numFmt w:val="lowerRoman"/>
      <w:lvlText w:val="%6."/>
      <w:lvlJc w:val="right"/>
      <w:pPr>
        <w:ind w:left="4669" w:hanging="180"/>
      </w:pPr>
    </w:lvl>
    <w:lvl w:ilvl="6" w:tplc="602A96DE">
      <w:start w:val="1"/>
      <w:numFmt w:val="decimal"/>
      <w:lvlText w:val="%7."/>
      <w:lvlJc w:val="left"/>
      <w:pPr>
        <w:ind w:left="5389" w:hanging="360"/>
      </w:pPr>
    </w:lvl>
    <w:lvl w:ilvl="7" w:tplc="5D54BC9C">
      <w:start w:val="1"/>
      <w:numFmt w:val="lowerLetter"/>
      <w:lvlText w:val="%8."/>
      <w:lvlJc w:val="left"/>
      <w:pPr>
        <w:ind w:left="6109" w:hanging="360"/>
      </w:pPr>
    </w:lvl>
    <w:lvl w:ilvl="8" w:tplc="4DF073B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C92088"/>
    <w:multiLevelType w:val="hybridMultilevel"/>
    <w:tmpl w:val="D374A984"/>
    <w:lvl w:ilvl="0" w:tplc="C1823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EEB"/>
    <w:rsid w:val="00000DC9"/>
    <w:rsid w:val="0000211E"/>
    <w:rsid w:val="00026C2D"/>
    <w:rsid w:val="00035313"/>
    <w:rsid w:val="000B2006"/>
    <w:rsid w:val="000F616F"/>
    <w:rsid w:val="00133EEB"/>
    <w:rsid w:val="00157551"/>
    <w:rsid w:val="0017429A"/>
    <w:rsid w:val="0023257E"/>
    <w:rsid w:val="00252A3F"/>
    <w:rsid w:val="00252FFD"/>
    <w:rsid w:val="002D2E80"/>
    <w:rsid w:val="003938A9"/>
    <w:rsid w:val="003B56BB"/>
    <w:rsid w:val="003F09E7"/>
    <w:rsid w:val="004F0206"/>
    <w:rsid w:val="004F09A6"/>
    <w:rsid w:val="00652782"/>
    <w:rsid w:val="006B0E4D"/>
    <w:rsid w:val="00702EC8"/>
    <w:rsid w:val="0071522E"/>
    <w:rsid w:val="00717F59"/>
    <w:rsid w:val="00781F7D"/>
    <w:rsid w:val="00785368"/>
    <w:rsid w:val="007A7456"/>
    <w:rsid w:val="00827227"/>
    <w:rsid w:val="00832371"/>
    <w:rsid w:val="0087244E"/>
    <w:rsid w:val="00941A0B"/>
    <w:rsid w:val="009623C0"/>
    <w:rsid w:val="00982E23"/>
    <w:rsid w:val="009D03DE"/>
    <w:rsid w:val="009F65DB"/>
    <w:rsid w:val="00A474CE"/>
    <w:rsid w:val="00B10DC4"/>
    <w:rsid w:val="00B554D7"/>
    <w:rsid w:val="00B55556"/>
    <w:rsid w:val="00B86427"/>
    <w:rsid w:val="00B90DC2"/>
    <w:rsid w:val="00C07163"/>
    <w:rsid w:val="00C438DD"/>
    <w:rsid w:val="00C52378"/>
    <w:rsid w:val="00D322F9"/>
    <w:rsid w:val="00DD2006"/>
    <w:rsid w:val="00DE71B1"/>
    <w:rsid w:val="00E00001"/>
    <w:rsid w:val="00E108F1"/>
    <w:rsid w:val="00E33987"/>
    <w:rsid w:val="00E457FE"/>
    <w:rsid w:val="00E5668A"/>
    <w:rsid w:val="00EC2026"/>
    <w:rsid w:val="00EC2108"/>
    <w:rsid w:val="00F243D4"/>
    <w:rsid w:val="00F755CB"/>
    <w:rsid w:val="00F76F06"/>
    <w:rsid w:val="00FA324A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714C-C4E2-46D7-8BD7-55BA9B61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widowControl w:val="0"/>
      <w:shd w:val="clear" w:color="auto" w:fill="FFFFFF"/>
      <w:jc w:val="center"/>
      <w:outlineLvl w:val="1"/>
    </w:pPr>
    <w:rPr>
      <w:sz w:val="28"/>
      <w:szCs w:val="20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/>
      <w:sz w:val="18"/>
      <w:szCs w:val="18"/>
    </w:rPr>
  </w:style>
  <w:style w:type="paragraph" w:customStyle="1" w:styleId="43">
    <w:name w:val="Оглавление 4 Знак"/>
    <w:next w:val="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c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/>
      <w:szCs w:val="22"/>
      <w:lang w:val="en-US" w:eastAsia="en-US" w:bidi="en-US"/>
    </w:rPr>
  </w:style>
  <w:style w:type="paragraph" w:customStyle="1" w:styleId="s16">
    <w:name w:val="s_16"/>
    <w:basedOn w:val="a"/>
    <w:rsid w:val="00FA3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A324A"/>
    <w:rPr>
      <w:i/>
      <w:iCs/>
    </w:rPr>
  </w:style>
  <w:style w:type="table" w:customStyle="1" w:styleId="13">
    <w:name w:val="Сетка таблицы1"/>
    <w:basedOn w:val="a1"/>
    <w:next w:val="af1"/>
    <w:uiPriority w:val="39"/>
    <w:rsid w:val="008272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74</cp:revision>
  <cp:lastPrinted>2024-09-17T02:44:00Z</cp:lastPrinted>
  <dcterms:created xsi:type="dcterms:W3CDTF">2024-01-10T04:37:00Z</dcterms:created>
  <dcterms:modified xsi:type="dcterms:W3CDTF">2024-11-08T03:47:00Z</dcterms:modified>
</cp:coreProperties>
</file>